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PROGRAM FOR:</w:t>
      </w:r>
      <w:r>
        <w:rPr>
          <w:b w:val="1"/>
          <w:bCs w:val="1"/>
          <w:rtl w:val="0"/>
          <w:lang w:val="en-US"/>
        </w:rPr>
        <w:t xml:space="preserve"> 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OSTEOPATH: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PHASE: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DATE: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DURATION: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FREQUENCY: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MOVEMENT PREP (SMR/FLEXIBILITY/ACTIVATION)</w:t>
      </w:r>
    </w:p>
    <w:p>
      <w:pPr>
        <w:pStyle w:val="Body A"/>
        <w:rPr>
          <w:b w:val="1"/>
          <w:bCs w:val="1"/>
        </w:rPr>
      </w:pPr>
    </w:p>
    <w:tbl>
      <w:tblPr>
        <w:tblW w:w="1445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28"/>
        <w:gridCol w:w="3551"/>
        <w:gridCol w:w="2265"/>
        <w:gridCol w:w="845"/>
        <w:gridCol w:w="1340"/>
        <w:gridCol w:w="1840"/>
        <w:gridCol w:w="1504"/>
        <w:gridCol w:w="1485"/>
      </w:tblGrid>
      <w:tr>
        <w:tblPrEx>
          <w:shd w:val="clear" w:color="auto" w:fill="499bc9"/>
        </w:tblPrEx>
        <w:trPr>
          <w:trHeight w:val="376" w:hRule="atLeast"/>
          <w:tblHeader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order</w:t>
            </w:r>
          </w:p>
        </w:tc>
        <w:tc>
          <w:tcPr>
            <w:tcW w:type="dxa" w:w="35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smr/flexibility/activation</w:t>
            </w:r>
          </w:p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focus</w:t>
            </w:r>
          </w:p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reps</w:t>
            </w:r>
          </w:p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sets</w:t>
            </w:r>
          </w:p>
        </w:tc>
        <w:tc>
          <w:tcPr>
            <w:tcW w:type="dxa" w:w="1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tempo</w:t>
            </w:r>
          </w:p>
        </w:tc>
        <w:tc>
          <w:tcPr>
            <w:tcW w:type="dxa" w:w="15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duration</w:t>
            </w:r>
          </w:p>
        </w:tc>
        <w:tc>
          <w:tcPr>
            <w:tcW w:type="dxa" w:w="1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62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5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355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355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355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EXERCISE PROGRAM</w:t>
      </w:r>
      <w:r>
        <w:rPr>
          <w:b w:val="1"/>
          <w:bCs w:val="1"/>
          <w:rtl w:val="0"/>
          <w:lang w:val="en-US"/>
        </w:rPr>
        <w:t xml:space="preserve"> 1</w:t>
      </w:r>
    </w:p>
    <w:p>
      <w:pPr>
        <w:pStyle w:val="Body A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67"/>
        <w:gridCol w:w="4259"/>
        <w:gridCol w:w="944"/>
        <w:gridCol w:w="780"/>
        <w:gridCol w:w="1561"/>
        <w:gridCol w:w="1374"/>
        <w:gridCol w:w="1389"/>
        <w:gridCol w:w="1370"/>
        <w:gridCol w:w="1228"/>
      </w:tblGrid>
      <w:tr>
        <w:tblPrEx>
          <w:shd w:val="clear" w:color="auto" w:fill="499bc9"/>
        </w:tblPrEx>
        <w:trPr>
          <w:trHeight w:val="376" w:hRule="atLeast"/>
          <w:tblHeader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order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exercise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reps</w:t>
            </w:r>
          </w:p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sets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tempo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4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EXERCISE PROGRAM</w:t>
      </w:r>
      <w:r>
        <w:rPr>
          <w:b w:val="1"/>
          <w:bCs w:val="1"/>
          <w:rtl w:val="0"/>
          <w:lang w:val="en-US"/>
        </w:rPr>
        <w:t xml:space="preserve"> 2</w:t>
      </w:r>
    </w:p>
    <w:p>
      <w:pPr>
        <w:pStyle w:val="Body A"/>
      </w:pPr>
    </w:p>
    <w:tbl>
      <w:tblPr>
        <w:tblW w:w="1457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67"/>
        <w:gridCol w:w="4259"/>
        <w:gridCol w:w="944"/>
        <w:gridCol w:w="780"/>
        <w:gridCol w:w="1561"/>
        <w:gridCol w:w="1374"/>
        <w:gridCol w:w="1389"/>
        <w:gridCol w:w="1370"/>
        <w:gridCol w:w="1228"/>
      </w:tblGrid>
      <w:tr>
        <w:tblPrEx>
          <w:shd w:val="clear" w:color="auto" w:fill="499bc9"/>
        </w:tblPrEx>
        <w:trPr>
          <w:trHeight w:val="376" w:hRule="atLeast"/>
          <w:tblHeader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order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exercise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reps</w:t>
            </w:r>
          </w:p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sets</w:t>
            </w:r>
          </w:p>
        </w:tc>
        <w:tc>
          <w:tcPr>
            <w:tcW w:type="dxa" w:w="1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tempo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425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425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</w:pPr>
    </w:p>
    <w:p>
      <w:pPr>
        <w:pStyle w:val="Body A"/>
        <w:widowControl w:val="0"/>
        <w:ind w:left="108" w:hanging="108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PROGRESSION/OVERLOAD</w:t>
      </w:r>
    </w:p>
    <w:p>
      <w:pPr>
        <w:pStyle w:val="Body A"/>
        <w:widowControl w:val="0"/>
        <w:ind w:left="108" w:hanging="108"/>
      </w:pPr>
    </w:p>
    <w:tbl>
      <w:tblPr>
        <w:tblW w:w="1456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67"/>
        <w:gridCol w:w="4257"/>
        <w:gridCol w:w="944"/>
        <w:gridCol w:w="780"/>
        <w:gridCol w:w="1560"/>
        <w:gridCol w:w="1374"/>
        <w:gridCol w:w="1388"/>
        <w:gridCol w:w="1370"/>
        <w:gridCol w:w="1227"/>
      </w:tblGrid>
      <w:tr>
        <w:tblPrEx>
          <w:shd w:val="clear" w:color="auto" w:fill="499bc9"/>
        </w:tblPrEx>
        <w:trPr>
          <w:trHeight w:val="376" w:hRule="atLeast"/>
          <w:tblHeader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Progress</w:t>
            </w:r>
          </w:p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reps</w:t>
            </w:r>
          </w:p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sets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tempo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Fonts w:ascii="Helvetica" w:cs="Arial Unicode MS" w:hAnsi="Helvetica" w:eastAsia="Arial Unicode MS"/>
                <w:rtl w:val="0"/>
              </w:rPr>
              <w:t>weight</w:t>
            </w:r>
          </w:p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1</w:t>
            </w:r>
          </w:p>
        </w:tc>
        <w:tc>
          <w:tcPr>
            <w:tcW w:type="dxa" w:w="425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2</w:t>
            </w:r>
          </w:p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3</w:t>
            </w:r>
          </w:p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4</w:t>
            </w:r>
          </w:p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5</w:t>
            </w:r>
          </w:p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6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Week 6</w:t>
            </w:r>
          </w:p>
        </w:tc>
        <w:tc>
          <w:tcPr>
            <w:tcW w:type="dxa" w:w="4257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108" w:hanging="108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7286"/>
        <w:tab w:val="right" w:pos="14552"/>
        <w:tab w:val="clear" w:pos="9020"/>
      </w:tabs>
      <w:jc w:val="center"/>
    </w:pPr>
    <w:r>
      <w:tab/>
    </w:r>
    <w:r>
      <w:rPr>
        <w:b w:val="1"/>
        <w:bCs w:val="1"/>
        <w:rtl w:val="0"/>
        <w:lang w:val="en-US"/>
      </w:rPr>
      <w:t>CLIENT TRAINING PROGRAM</w:t>
    </w:r>
    <w:r>
      <w:rPr>
        <w:b w:val="1"/>
        <w:bCs w:val="1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